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C5658" w14:textId="77777777" w:rsidR="008C7FC3" w:rsidRPr="00FF07FB" w:rsidRDefault="008C7FC3" w:rsidP="008C7FC3">
      <w:pPr>
        <w:pStyle w:val="Kop1"/>
      </w:pPr>
      <w:r w:rsidRPr="00FF07FB">
        <w:t xml:space="preserve">Bijlage </w:t>
      </w:r>
      <w:r>
        <w:t>1</w:t>
      </w:r>
      <w:r w:rsidRPr="00FF07FB">
        <w:t>: Aftreedschema Bestuursleden</w:t>
      </w:r>
    </w:p>
    <w:p w14:paraId="38D91AB4" w14:textId="77777777" w:rsidR="008C7FC3" w:rsidRDefault="008C7FC3" w:rsidP="008C7FC3"/>
    <w:p w14:paraId="2BA22060" w14:textId="0168BE24" w:rsidR="008C7FC3" w:rsidRDefault="008C7FC3" w:rsidP="008C7FC3">
      <w:r>
        <w:t>Het afgelopen half jaar heeft het bestuur intensief gezocht naar vervangers voor de opengevallen plaatsen. Helaas zijn rond de kerst ook de laatste twee serieuze kandidaten voor de functies Voorzitter en Secretaris om verschillende reden afgehaakt. De resterende drie bestuursleden hebben besloten om de belangrijke functies Voorzitter en Secretaris onderling te verdelen, zodat we ook komen</w:t>
      </w:r>
      <w:r w:rsidR="00A005DC">
        <w:t>d</w:t>
      </w:r>
      <w:r>
        <w:t xml:space="preserve"> jaar de kernfuncties vervuld hebben. </w:t>
      </w:r>
      <w:r w:rsidR="00A005DC">
        <w:t>Natuurlijk is een bestuur van 3 te weinig. Het bestuur roept een ieder zich te melden als hij of zij interesse heeft om zitting te nemen in het bestuur</w:t>
      </w:r>
      <w:r w:rsidR="000B1375">
        <w:t xml:space="preserve"> van onze fantastische vereniging</w:t>
      </w:r>
      <w:r w:rsidR="00A005DC">
        <w:t xml:space="preserve">. Met het </w:t>
      </w:r>
      <w:r w:rsidR="000B1375">
        <w:t>(</w:t>
      </w:r>
      <w:r w:rsidR="00A005DC">
        <w:t>op ad interim</w:t>
      </w:r>
      <w:r w:rsidR="000B1375">
        <w:t xml:space="preserve"> basis)</w:t>
      </w:r>
      <w:r w:rsidR="00A005DC">
        <w:t xml:space="preserve"> vervullen van de functie</w:t>
      </w:r>
      <w:r w:rsidR="000B1375">
        <w:t xml:space="preserve">s Voorzitter en Secretaris zijn we naast het zoeken van die rollen ook op zoek naar versterking in de breedte. </w:t>
      </w:r>
      <w:r w:rsidR="00A005DC">
        <w:t xml:space="preserve"> </w:t>
      </w:r>
    </w:p>
    <w:p w14:paraId="569FED57" w14:textId="77777777" w:rsidR="000B1375" w:rsidRDefault="000B1375" w:rsidP="008C7FC3"/>
    <w:p w14:paraId="0320E74A" w14:textId="7C9C6D46" w:rsidR="000B1375" w:rsidRDefault="000B1375" w:rsidP="000B1375">
      <w:pPr>
        <w:pStyle w:val="Kop1"/>
      </w:pPr>
      <w:r>
        <w:t>Voordracht van het bestuur aan de ALV:</w:t>
      </w:r>
    </w:p>
    <w:p w14:paraId="19E22BB6" w14:textId="77777777" w:rsidR="000B1375" w:rsidRPr="000B1375" w:rsidRDefault="000B1375" w:rsidP="000B1375"/>
    <w:p w14:paraId="00EA5D82" w14:textId="54C66F98" w:rsidR="008C7FC3" w:rsidRDefault="008C7FC3" w:rsidP="008C7FC3">
      <w:r>
        <w:t xml:space="preserve">Otto van Wort stelt zich verkiesbaar </w:t>
      </w:r>
      <w:r w:rsidR="000B1375">
        <w:t>ad interim voor de functie Secretaris,</w:t>
      </w:r>
    </w:p>
    <w:p w14:paraId="12C30EA9" w14:textId="7D863A24" w:rsidR="000B1375" w:rsidRDefault="000B1375" w:rsidP="008C7FC3">
      <w:r>
        <w:t>Arthur Pinkse stelt zich verkiesbaar voor de functie Voorzitter</w:t>
      </w:r>
    </w:p>
    <w:p w14:paraId="183F0D06" w14:textId="77777777" w:rsidR="000B1375" w:rsidRDefault="000B1375" w:rsidP="008C7FC3"/>
    <w:p w14:paraId="3F288EB5" w14:textId="51EAA9E6" w:rsidR="000B1375" w:rsidRDefault="000B1375" w:rsidP="008C7FC3">
      <w:r>
        <w:t>Na goedkeuring van de ALV van bovengenoemde voordrachten ziet het aftreedschema er als volgt uit:</w:t>
      </w:r>
    </w:p>
    <w:p w14:paraId="0930763A" w14:textId="77777777" w:rsidR="008C7FC3" w:rsidRDefault="008C7FC3" w:rsidP="008C7FC3"/>
    <w:p w14:paraId="233436B6" w14:textId="77777777" w:rsidR="008C7FC3" w:rsidRDefault="008C7FC3" w:rsidP="008C7FC3"/>
    <w:p w14:paraId="25239AF7" w14:textId="0B51556B" w:rsidR="008C7FC3" w:rsidRDefault="008C7FC3" w:rsidP="008C7FC3">
      <w:r>
        <w:t xml:space="preserve">Aftreedschema Bestuur Dash’35 na goedkeuring </w:t>
      </w:r>
      <w:r w:rsidR="000B1375">
        <w:t xml:space="preserve">voorjaars </w:t>
      </w:r>
      <w:r>
        <w:t>ALV</w:t>
      </w:r>
      <w:r w:rsidR="000B1375">
        <w:t xml:space="preserve"> 2025</w:t>
      </w:r>
    </w:p>
    <w:p w14:paraId="61FCCE12" w14:textId="77777777" w:rsidR="008C7FC3" w:rsidRDefault="008C7FC3" w:rsidP="008C7FC3">
      <w:proofErr w:type="spellStart"/>
      <w:r>
        <w:t>dd</w:t>
      </w:r>
      <w:proofErr w:type="spellEnd"/>
      <w:r>
        <w:t xml:space="preserve"> maart 2025</w:t>
      </w:r>
    </w:p>
    <w:tbl>
      <w:tblPr>
        <w:tblStyle w:val="Tabelraster"/>
        <w:tblW w:w="0" w:type="auto"/>
        <w:tblLook w:val="04A0" w:firstRow="1" w:lastRow="0" w:firstColumn="1" w:lastColumn="0" w:noHBand="0" w:noVBand="1"/>
      </w:tblPr>
      <w:tblGrid>
        <w:gridCol w:w="3020"/>
        <w:gridCol w:w="3021"/>
        <w:gridCol w:w="3021"/>
      </w:tblGrid>
      <w:tr w:rsidR="008C7FC3" w14:paraId="3DECAF84" w14:textId="77777777" w:rsidTr="00A7370E">
        <w:tc>
          <w:tcPr>
            <w:tcW w:w="3020" w:type="dxa"/>
          </w:tcPr>
          <w:p w14:paraId="3A7A684C" w14:textId="77777777" w:rsidR="008C7FC3" w:rsidRPr="00C33720" w:rsidRDefault="008C7FC3" w:rsidP="00A7370E">
            <w:pPr>
              <w:rPr>
                <w:b/>
                <w:bCs/>
              </w:rPr>
            </w:pPr>
            <w:r w:rsidRPr="00C33720">
              <w:rPr>
                <w:b/>
                <w:bCs/>
              </w:rPr>
              <w:t>NAAM/FUNCTIE</w:t>
            </w:r>
          </w:p>
        </w:tc>
        <w:tc>
          <w:tcPr>
            <w:tcW w:w="3021" w:type="dxa"/>
          </w:tcPr>
          <w:p w14:paraId="05000AB3" w14:textId="77777777" w:rsidR="008C7FC3" w:rsidRPr="00C33720" w:rsidRDefault="008C7FC3" w:rsidP="00A7370E">
            <w:pPr>
              <w:rPr>
                <w:b/>
                <w:bCs/>
              </w:rPr>
            </w:pPr>
            <w:r w:rsidRPr="00C33720">
              <w:rPr>
                <w:b/>
                <w:bCs/>
              </w:rPr>
              <w:t>Moment van eerste benoeming</w:t>
            </w:r>
          </w:p>
        </w:tc>
        <w:tc>
          <w:tcPr>
            <w:tcW w:w="3021" w:type="dxa"/>
          </w:tcPr>
          <w:p w14:paraId="6DA71565" w14:textId="77777777" w:rsidR="008C7FC3" w:rsidRPr="00C33720" w:rsidRDefault="008C7FC3" w:rsidP="00A7370E">
            <w:pPr>
              <w:rPr>
                <w:b/>
                <w:bCs/>
              </w:rPr>
            </w:pPr>
            <w:r w:rsidRPr="00C33720">
              <w:rPr>
                <w:b/>
                <w:bCs/>
              </w:rPr>
              <w:t>Eerstvolgende aftreedmoment</w:t>
            </w:r>
          </w:p>
        </w:tc>
      </w:tr>
      <w:tr w:rsidR="008C7FC3" w14:paraId="50F8DB7D" w14:textId="77777777" w:rsidTr="00A7370E">
        <w:tc>
          <w:tcPr>
            <w:tcW w:w="3020" w:type="dxa"/>
          </w:tcPr>
          <w:p w14:paraId="3C161D1E" w14:textId="09B9779B" w:rsidR="008C7FC3" w:rsidRPr="00CB2B58" w:rsidRDefault="008C7FC3" w:rsidP="00A7370E">
            <w:pPr>
              <w:rPr>
                <w:color w:val="A6A6A6" w:themeColor="background1" w:themeShade="A6"/>
              </w:rPr>
            </w:pPr>
            <w:r w:rsidRPr="00CB2B58">
              <w:rPr>
                <w:color w:val="A6A6A6" w:themeColor="background1" w:themeShade="A6"/>
              </w:rPr>
              <w:t>Jacco (Voorzitter</w:t>
            </w:r>
            <w:r>
              <w:rPr>
                <w:color w:val="A6A6A6" w:themeColor="background1" w:themeShade="A6"/>
              </w:rPr>
              <w:t>; aftredend</w:t>
            </w:r>
            <w:r w:rsidRPr="00CB2B58">
              <w:rPr>
                <w:color w:val="A6A6A6" w:themeColor="background1" w:themeShade="A6"/>
              </w:rPr>
              <w:t>)</w:t>
            </w:r>
          </w:p>
        </w:tc>
        <w:tc>
          <w:tcPr>
            <w:tcW w:w="3021" w:type="dxa"/>
          </w:tcPr>
          <w:p w14:paraId="3767CA49" w14:textId="77777777" w:rsidR="008C7FC3" w:rsidRPr="00CB2B58" w:rsidRDefault="008C7FC3" w:rsidP="00A7370E">
            <w:pPr>
              <w:rPr>
                <w:color w:val="A6A6A6" w:themeColor="background1" w:themeShade="A6"/>
              </w:rPr>
            </w:pPr>
            <w:r w:rsidRPr="00CB2B58">
              <w:rPr>
                <w:color w:val="A6A6A6" w:themeColor="background1" w:themeShade="A6"/>
              </w:rPr>
              <w:t>Maart 2022</w:t>
            </w:r>
          </w:p>
        </w:tc>
        <w:tc>
          <w:tcPr>
            <w:tcW w:w="3021" w:type="dxa"/>
          </w:tcPr>
          <w:p w14:paraId="23C829D0" w14:textId="77777777" w:rsidR="008C7FC3" w:rsidRPr="00CB2B58" w:rsidRDefault="008C7FC3" w:rsidP="00A7370E">
            <w:pPr>
              <w:rPr>
                <w:color w:val="A6A6A6" w:themeColor="background1" w:themeShade="A6"/>
              </w:rPr>
            </w:pPr>
            <w:r w:rsidRPr="00CB2B58">
              <w:rPr>
                <w:color w:val="A6A6A6" w:themeColor="background1" w:themeShade="A6"/>
              </w:rPr>
              <w:t>Maart 2025</w:t>
            </w:r>
          </w:p>
        </w:tc>
      </w:tr>
      <w:tr w:rsidR="008C7FC3" w14:paraId="63397319" w14:textId="77777777" w:rsidTr="00A7370E">
        <w:tc>
          <w:tcPr>
            <w:tcW w:w="3020" w:type="dxa"/>
          </w:tcPr>
          <w:p w14:paraId="76093CD3" w14:textId="2DF9781F" w:rsidR="008C7FC3" w:rsidRDefault="008C7FC3" w:rsidP="00A7370E">
            <w:r>
              <w:t>Arthur (voorzitter; voordracht)</w:t>
            </w:r>
          </w:p>
        </w:tc>
        <w:tc>
          <w:tcPr>
            <w:tcW w:w="3021" w:type="dxa"/>
          </w:tcPr>
          <w:p w14:paraId="5B6F5280" w14:textId="77777777" w:rsidR="008C7FC3" w:rsidRDefault="008C7FC3" w:rsidP="00A7370E">
            <w:r>
              <w:t>Maart 2025</w:t>
            </w:r>
          </w:p>
        </w:tc>
        <w:tc>
          <w:tcPr>
            <w:tcW w:w="3021" w:type="dxa"/>
          </w:tcPr>
          <w:p w14:paraId="58BCEF69" w14:textId="77777777" w:rsidR="008C7FC3" w:rsidRDefault="008C7FC3" w:rsidP="00A7370E">
            <w:r>
              <w:t>Maart 2028</w:t>
            </w:r>
          </w:p>
        </w:tc>
      </w:tr>
      <w:tr w:rsidR="008C7FC3" w14:paraId="77C1FB3E" w14:textId="77777777" w:rsidTr="00A7370E">
        <w:tc>
          <w:tcPr>
            <w:tcW w:w="3020" w:type="dxa"/>
          </w:tcPr>
          <w:p w14:paraId="2E016BC3" w14:textId="3DD5357B" w:rsidR="008C7FC3" w:rsidRPr="00CB2B58" w:rsidRDefault="008C7FC3" w:rsidP="00A7370E">
            <w:pPr>
              <w:rPr>
                <w:color w:val="A6A6A6" w:themeColor="background1" w:themeShade="A6"/>
              </w:rPr>
            </w:pPr>
            <w:r w:rsidRPr="00CB2B58">
              <w:rPr>
                <w:color w:val="A6A6A6" w:themeColor="background1" w:themeShade="A6"/>
              </w:rPr>
              <w:t>Yvette (Secretaris</w:t>
            </w:r>
            <w:r>
              <w:rPr>
                <w:color w:val="A6A6A6" w:themeColor="background1" w:themeShade="A6"/>
              </w:rPr>
              <w:t>; afgetreden</w:t>
            </w:r>
            <w:r w:rsidRPr="00CB2B58">
              <w:rPr>
                <w:color w:val="A6A6A6" w:themeColor="background1" w:themeShade="A6"/>
              </w:rPr>
              <w:t>)</w:t>
            </w:r>
          </w:p>
        </w:tc>
        <w:tc>
          <w:tcPr>
            <w:tcW w:w="3021" w:type="dxa"/>
          </w:tcPr>
          <w:p w14:paraId="078FDDFA" w14:textId="77777777" w:rsidR="008C7FC3" w:rsidRPr="00CB2B58" w:rsidRDefault="008C7FC3" w:rsidP="00A7370E">
            <w:pPr>
              <w:rPr>
                <w:color w:val="A6A6A6" w:themeColor="background1" w:themeShade="A6"/>
              </w:rPr>
            </w:pPr>
            <w:r w:rsidRPr="00CB2B58">
              <w:rPr>
                <w:color w:val="A6A6A6" w:themeColor="background1" w:themeShade="A6"/>
              </w:rPr>
              <w:t>Maart 2023</w:t>
            </w:r>
          </w:p>
        </w:tc>
        <w:tc>
          <w:tcPr>
            <w:tcW w:w="3021" w:type="dxa"/>
          </w:tcPr>
          <w:p w14:paraId="354373E5" w14:textId="77777777" w:rsidR="008C7FC3" w:rsidRPr="00CB2B58" w:rsidRDefault="008C7FC3" w:rsidP="00A7370E">
            <w:pPr>
              <w:rPr>
                <w:color w:val="A6A6A6" w:themeColor="background1" w:themeShade="A6"/>
              </w:rPr>
            </w:pPr>
            <w:r w:rsidRPr="00CB2B58">
              <w:rPr>
                <w:color w:val="A6A6A6" w:themeColor="background1" w:themeShade="A6"/>
              </w:rPr>
              <w:t>Maart 2026</w:t>
            </w:r>
          </w:p>
        </w:tc>
      </w:tr>
      <w:tr w:rsidR="008C7FC3" w14:paraId="109A0382" w14:textId="77777777" w:rsidTr="00A7370E">
        <w:tc>
          <w:tcPr>
            <w:tcW w:w="3020" w:type="dxa"/>
          </w:tcPr>
          <w:p w14:paraId="67D07EAB" w14:textId="6F72F6B1" w:rsidR="008C7FC3" w:rsidRDefault="008C7FC3" w:rsidP="00A7370E">
            <w:r>
              <w:t xml:space="preserve">Otto (secretaris </w:t>
            </w:r>
            <w:proofErr w:type="spellStart"/>
            <w:r>
              <w:t>a.i</w:t>
            </w:r>
            <w:proofErr w:type="spellEnd"/>
            <w:r>
              <w:t>; voordracht)</w:t>
            </w:r>
          </w:p>
        </w:tc>
        <w:tc>
          <w:tcPr>
            <w:tcW w:w="3021" w:type="dxa"/>
          </w:tcPr>
          <w:p w14:paraId="44985DC8" w14:textId="77777777" w:rsidR="008C7FC3" w:rsidRPr="00280C59" w:rsidRDefault="008C7FC3" w:rsidP="00A7370E">
            <w:r>
              <w:t>Maart 2025</w:t>
            </w:r>
          </w:p>
        </w:tc>
        <w:tc>
          <w:tcPr>
            <w:tcW w:w="3021" w:type="dxa"/>
          </w:tcPr>
          <w:p w14:paraId="24529E92" w14:textId="77777777" w:rsidR="008C7FC3" w:rsidRPr="00280C59" w:rsidRDefault="008C7FC3" w:rsidP="00A7370E">
            <w:r>
              <w:t>Maart 2026</w:t>
            </w:r>
          </w:p>
        </w:tc>
      </w:tr>
      <w:tr w:rsidR="008C7FC3" w14:paraId="2FBCC49D" w14:textId="77777777" w:rsidTr="00A7370E">
        <w:tc>
          <w:tcPr>
            <w:tcW w:w="3020" w:type="dxa"/>
          </w:tcPr>
          <w:p w14:paraId="7F855C1A" w14:textId="77777777" w:rsidR="008C7FC3" w:rsidRDefault="008C7FC3" w:rsidP="00A7370E">
            <w:r w:rsidRPr="00806284">
              <w:t>Harold (Penningmeester)</w:t>
            </w:r>
          </w:p>
        </w:tc>
        <w:tc>
          <w:tcPr>
            <w:tcW w:w="3021" w:type="dxa"/>
          </w:tcPr>
          <w:p w14:paraId="3A2B5565" w14:textId="77777777" w:rsidR="008C7FC3" w:rsidRDefault="008C7FC3" w:rsidP="00A7370E">
            <w:r w:rsidRPr="00806284">
              <w:t>November 2019</w:t>
            </w:r>
          </w:p>
        </w:tc>
        <w:tc>
          <w:tcPr>
            <w:tcW w:w="3021" w:type="dxa"/>
          </w:tcPr>
          <w:p w14:paraId="2B77D896" w14:textId="77777777" w:rsidR="008C7FC3" w:rsidRDefault="008C7FC3" w:rsidP="00A7370E">
            <w:r w:rsidRPr="00806284">
              <w:t>November 202</w:t>
            </w:r>
            <w:r>
              <w:t>7</w:t>
            </w:r>
          </w:p>
        </w:tc>
      </w:tr>
      <w:tr w:rsidR="008C7FC3" w14:paraId="121C6BE8" w14:textId="77777777" w:rsidTr="00A7370E">
        <w:tc>
          <w:tcPr>
            <w:tcW w:w="3020" w:type="dxa"/>
          </w:tcPr>
          <w:p w14:paraId="77CF97DE" w14:textId="3074F341" w:rsidR="008C7FC3" w:rsidRPr="003D6236" w:rsidRDefault="008C7FC3" w:rsidP="00A7370E">
            <w:pPr>
              <w:rPr>
                <w:color w:val="A6A6A6" w:themeColor="background1" w:themeShade="A6"/>
              </w:rPr>
            </w:pPr>
            <w:r w:rsidRPr="003D6236">
              <w:rPr>
                <w:color w:val="A6A6A6" w:themeColor="background1" w:themeShade="A6"/>
              </w:rPr>
              <w:t>Joost (Park</w:t>
            </w:r>
            <w:r>
              <w:rPr>
                <w:color w:val="A6A6A6" w:themeColor="background1" w:themeShade="A6"/>
              </w:rPr>
              <w:t>; aftredend</w:t>
            </w:r>
            <w:r w:rsidRPr="003D6236">
              <w:rPr>
                <w:color w:val="A6A6A6" w:themeColor="background1" w:themeShade="A6"/>
              </w:rPr>
              <w:t>)</w:t>
            </w:r>
          </w:p>
        </w:tc>
        <w:tc>
          <w:tcPr>
            <w:tcW w:w="3021" w:type="dxa"/>
          </w:tcPr>
          <w:p w14:paraId="720221DF" w14:textId="77777777" w:rsidR="008C7FC3" w:rsidRPr="003D6236" w:rsidRDefault="008C7FC3" w:rsidP="00A7370E">
            <w:pPr>
              <w:rPr>
                <w:color w:val="A6A6A6" w:themeColor="background1" w:themeShade="A6"/>
              </w:rPr>
            </w:pPr>
            <w:r w:rsidRPr="003D6236">
              <w:rPr>
                <w:color w:val="A6A6A6" w:themeColor="background1" w:themeShade="A6"/>
              </w:rPr>
              <w:t>Maart 2022</w:t>
            </w:r>
          </w:p>
        </w:tc>
        <w:tc>
          <w:tcPr>
            <w:tcW w:w="3021" w:type="dxa"/>
          </w:tcPr>
          <w:p w14:paraId="56DA5C86" w14:textId="77777777" w:rsidR="008C7FC3" w:rsidRPr="003D6236" w:rsidRDefault="008C7FC3" w:rsidP="00A7370E">
            <w:pPr>
              <w:rPr>
                <w:color w:val="A6A6A6" w:themeColor="background1" w:themeShade="A6"/>
              </w:rPr>
            </w:pPr>
            <w:r w:rsidRPr="003D6236">
              <w:rPr>
                <w:color w:val="A6A6A6" w:themeColor="background1" w:themeShade="A6"/>
              </w:rPr>
              <w:t>Maart 2025</w:t>
            </w:r>
          </w:p>
        </w:tc>
      </w:tr>
      <w:tr w:rsidR="008C7FC3" w14:paraId="5EC8E5E3" w14:textId="77777777" w:rsidTr="00A7370E">
        <w:tc>
          <w:tcPr>
            <w:tcW w:w="3020" w:type="dxa"/>
          </w:tcPr>
          <w:p w14:paraId="676453FC" w14:textId="68688F33" w:rsidR="008C7FC3" w:rsidRPr="00806284" w:rsidRDefault="008C7FC3" w:rsidP="008C7FC3">
            <w:pPr>
              <w:jc w:val="right"/>
            </w:pPr>
            <w:r>
              <w:t>Vacature</w:t>
            </w:r>
          </w:p>
        </w:tc>
        <w:tc>
          <w:tcPr>
            <w:tcW w:w="3021" w:type="dxa"/>
          </w:tcPr>
          <w:p w14:paraId="0EF6C6F0" w14:textId="2919F652" w:rsidR="008C7FC3" w:rsidRPr="00806284" w:rsidRDefault="008C7FC3" w:rsidP="00A7370E">
            <w:r>
              <w:t>Maart 2025</w:t>
            </w:r>
          </w:p>
        </w:tc>
        <w:tc>
          <w:tcPr>
            <w:tcW w:w="3021" w:type="dxa"/>
          </w:tcPr>
          <w:p w14:paraId="2C3A973E" w14:textId="2514B638" w:rsidR="008C7FC3" w:rsidRPr="00806284" w:rsidRDefault="008C7FC3" w:rsidP="00A7370E"/>
        </w:tc>
      </w:tr>
      <w:tr w:rsidR="008C7FC3" w14:paraId="65AD2B2A" w14:textId="77777777" w:rsidTr="00A7370E">
        <w:tc>
          <w:tcPr>
            <w:tcW w:w="3020" w:type="dxa"/>
          </w:tcPr>
          <w:p w14:paraId="5C28106D" w14:textId="5DBC2D01" w:rsidR="008C7FC3" w:rsidRPr="003D6236" w:rsidRDefault="008C7FC3" w:rsidP="00A7370E">
            <w:pPr>
              <w:rPr>
                <w:color w:val="A6A6A6" w:themeColor="background1" w:themeShade="A6"/>
              </w:rPr>
            </w:pPr>
            <w:r w:rsidRPr="003D6236">
              <w:rPr>
                <w:color w:val="A6A6A6" w:themeColor="background1" w:themeShade="A6"/>
              </w:rPr>
              <w:t>Janne (Jeugd</w:t>
            </w:r>
            <w:r>
              <w:rPr>
                <w:color w:val="A6A6A6" w:themeColor="background1" w:themeShade="A6"/>
              </w:rPr>
              <w:t>; afgetreden</w:t>
            </w:r>
            <w:r w:rsidRPr="003D6236">
              <w:rPr>
                <w:color w:val="A6A6A6" w:themeColor="background1" w:themeShade="A6"/>
              </w:rPr>
              <w:t>)</w:t>
            </w:r>
          </w:p>
        </w:tc>
        <w:tc>
          <w:tcPr>
            <w:tcW w:w="3021" w:type="dxa"/>
          </w:tcPr>
          <w:p w14:paraId="080B1312" w14:textId="77777777" w:rsidR="008C7FC3" w:rsidRPr="003D6236" w:rsidRDefault="008C7FC3" w:rsidP="00A7370E">
            <w:pPr>
              <w:rPr>
                <w:color w:val="A6A6A6" w:themeColor="background1" w:themeShade="A6"/>
              </w:rPr>
            </w:pPr>
            <w:r w:rsidRPr="003D6236">
              <w:rPr>
                <w:color w:val="A6A6A6" w:themeColor="background1" w:themeShade="A6"/>
              </w:rPr>
              <w:t>Maart 2023</w:t>
            </w:r>
          </w:p>
        </w:tc>
        <w:tc>
          <w:tcPr>
            <w:tcW w:w="3021" w:type="dxa"/>
          </w:tcPr>
          <w:p w14:paraId="2BE75B7A" w14:textId="77777777" w:rsidR="008C7FC3" w:rsidRPr="003D6236" w:rsidRDefault="008C7FC3" w:rsidP="00A7370E">
            <w:pPr>
              <w:rPr>
                <w:color w:val="A6A6A6" w:themeColor="background1" w:themeShade="A6"/>
              </w:rPr>
            </w:pPr>
            <w:r w:rsidRPr="003D6236">
              <w:rPr>
                <w:color w:val="A6A6A6" w:themeColor="background1" w:themeShade="A6"/>
              </w:rPr>
              <w:t>Maart 2026</w:t>
            </w:r>
          </w:p>
        </w:tc>
      </w:tr>
      <w:tr w:rsidR="008C7FC3" w14:paraId="50DDA2A6" w14:textId="77777777" w:rsidTr="00A7370E">
        <w:tc>
          <w:tcPr>
            <w:tcW w:w="3020" w:type="dxa"/>
          </w:tcPr>
          <w:p w14:paraId="3F5DCDEA" w14:textId="6C7AE0A4" w:rsidR="008C7FC3" w:rsidRPr="00806284" w:rsidRDefault="008C7FC3" w:rsidP="008C7FC3">
            <w:pPr>
              <w:jc w:val="right"/>
            </w:pPr>
            <w:r>
              <w:t>Vacature</w:t>
            </w:r>
          </w:p>
        </w:tc>
        <w:tc>
          <w:tcPr>
            <w:tcW w:w="3021" w:type="dxa"/>
          </w:tcPr>
          <w:p w14:paraId="0CB153D1" w14:textId="22387CFE" w:rsidR="008C7FC3" w:rsidRPr="00806284" w:rsidRDefault="008C7FC3" w:rsidP="008C7FC3">
            <w:r w:rsidRPr="008C7FC3">
              <w:rPr>
                <w:color w:val="0D0D0D" w:themeColor="text1" w:themeTint="F2"/>
              </w:rPr>
              <w:t>Maart 2025</w:t>
            </w:r>
          </w:p>
        </w:tc>
        <w:tc>
          <w:tcPr>
            <w:tcW w:w="3021" w:type="dxa"/>
          </w:tcPr>
          <w:p w14:paraId="09E9292F" w14:textId="60C9F416" w:rsidR="008C7FC3" w:rsidRPr="00806284" w:rsidRDefault="008C7FC3" w:rsidP="008C7FC3"/>
        </w:tc>
      </w:tr>
      <w:tr w:rsidR="008C7FC3" w14:paraId="72AA7761" w14:textId="77777777" w:rsidTr="00A7370E">
        <w:tc>
          <w:tcPr>
            <w:tcW w:w="3020" w:type="dxa"/>
          </w:tcPr>
          <w:p w14:paraId="61B5AB72" w14:textId="43DCD48C" w:rsidR="008C7FC3" w:rsidRPr="00806284" w:rsidRDefault="008C7FC3" w:rsidP="008C7FC3">
            <w:r w:rsidRPr="00806284">
              <w:t>Arthur (</w:t>
            </w:r>
            <w:r w:rsidR="000B1375">
              <w:t xml:space="preserve">portefeuille </w:t>
            </w:r>
            <w:r w:rsidRPr="00806284">
              <w:t>CWT)</w:t>
            </w:r>
          </w:p>
        </w:tc>
        <w:tc>
          <w:tcPr>
            <w:tcW w:w="3021" w:type="dxa"/>
          </w:tcPr>
          <w:p w14:paraId="117F18E5" w14:textId="0D9654F2" w:rsidR="008C7FC3" w:rsidRPr="00806284" w:rsidRDefault="008C7FC3" w:rsidP="008C7FC3">
            <w:r w:rsidRPr="00806284">
              <w:t>November 2016</w:t>
            </w:r>
          </w:p>
        </w:tc>
        <w:tc>
          <w:tcPr>
            <w:tcW w:w="3021" w:type="dxa"/>
          </w:tcPr>
          <w:p w14:paraId="53EAD2EC" w14:textId="5B4579BD" w:rsidR="008C7FC3" w:rsidRPr="00806284" w:rsidRDefault="008C7FC3" w:rsidP="008C7FC3">
            <w:r w:rsidRPr="00806284">
              <w:t>November 2025</w:t>
            </w:r>
          </w:p>
        </w:tc>
      </w:tr>
      <w:tr w:rsidR="008C7FC3" w14:paraId="72A4A64E" w14:textId="77777777" w:rsidTr="00A7370E">
        <w:tc>
          <w:tcPr>
            <w:tcW w:w="3020" w:type="dxa"/>
          </w:tcPr>
          <w:p w14:paraId="10B2C7AA" w14:textId="52F80943" w:rsidR="008C7FC3" w:rsidRPr="00806284" w:rsidRDefault="008C7FC3" w:rsidP="008C7FC3">
            <w:r w:rsidRPr="00806284">
              <w:t>Otto (</w:t>
            </w:r>
            <w:r w:rsidR="000B1375">
              <w:t>portefeuille</w:t>
            </w:r>
            <w:r w:rsidR="000B1375" w:rsidRPr="00806284">
              <w:t xml:space="preserve"> </w:t>
            </w:r>
            <w:r w:rsidRPr="00806284">
              <w:t>Horeca)</w:t>
            </w:r>
          </w:p>
        </w:tc>
        <w:tc>
          <w:tcPr>
            <w:tcW w:w="3021" w:type="dxa"/>
          </w:tcPr>
          <w:p w14:paraId="35A28F50" w14:textId="550A28CB" w:rsidR="008C7FC3" w:rsidRPr="00806284" w:rsidRDefault="008C7FC3" w:rsidP="008C7FC3">
            <w:r w:rsidRPr="00806284">
              <w:t>November 2018</w:t>
            </w:r>
          </w:p>
        </w:tc>
        <w:tc>
          <w:tcPr>
            <w:tcW w:w="3021" w:type="dxa"/>
          </w:tcPr>
          <w:p w14:paraId="3860BFA3" w14:textId="01CBE019" w:rsidR="008C7FC3" w:rsidRPr="00806284" w:rsidRDefault="008C7FC3" w:rsidP="008C7FC3">
            <w:r w:rsidRPr="00806284">
              <w:t>November 202</w:t>
            </w:r>
            <w:r>
              <w:t>7</w:t>
            </w:r>
          </w:p>
        </w:tc>
      </w:tr>
    </w:tbl>
    <w:p w14:paraId="2019883D" w14:textId="380B81AF" w:rsidR="008C7FC3" w:rsidRDefault="008C7FC3"/>
    <w:sectPr w:rsidR="008C7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25183"/>
    <w:multiLevelType w:val="hybridMultilevel"/>
    <w:tmpl w:val="A8426D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592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C3"/>
    <w:rsid w:val="000B1375"/>
    <w:rsid w:val="000E4CCA"/>
    <w:rsid w:val="006C569B"/>
    <w:rsid w:val="008C7FC3"/>
    <w:rsid w:val="00A005DC"/>
    <w:rsid w:val="00C87D8A"/>
    <w:rsid w:val="00E12B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4913"/>
  <w15:chartTrackingRefBased/>
  <w15:docId w15:val="{F25A6BAB-62AF-4E50-8B9B-47AC87F2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7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7F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7F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C7F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C7F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7F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7F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7F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F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7F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7F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C7F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C7F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C7F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7F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7F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7FC3"/>
    <w:rPr>
      <w:rFonts w:eastAsiaTheme="majorEastAsia" w:cstheme="majorBidi"/>
      <w:color w:val="272727" w:themeColor="text1" w:themeTint="D8"/>
    </w:rPr>
  </w:style>
  <w:style w:type="paragraph" w:styleId="Titel">
    <w:name w:val="Title"/>
    <w:basedOn w:val="Standaard"/>
    <w:next w:val="Standaard"/>
    <w:link w:val="TitelChar"/>
    <w:uiPriority w:val="10"/>
    <w:qFormat/>
    <w:rsid w:val="008C7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F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F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F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7F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FC3"/>
    <w:rPr>
      <w:i/>
      <w:iCs/>
      <w:color w:val="404040" w:themeColor="text1" w:themeTint="BF"/>
    </w:rPr>
  </w:style>
  <w:style w:type="paragraph" w:styleId="Lijstalinea">
    <w:name w:val="List Paragraph"/>
    <w:basedOn w:val="Standaard"/>
    <w:uiPriority w:val="34"/>
    <w:qFormat/>
    <w:rsid w:val="008C7FC3"/>
    <w:pPr>
      <w:ind w:left="720"/>
      <w:contextualSpacing/>
    </w:pPr>
  </w:style>
  <w:style w:type="character" w:styleId="Intensievebenadrukking">
    <w:name w:val="Intense Emphasis"/>
    <w:basedOn w:val="Standaardalinea-lettertype"/>
    <w:uiPriority w:val="21"/>
    <w:qFormat/>
    <w:rsid w:val="008C7FC3"/>
    <w:rPr>
      <w:i/>
      <w:iCs/>
      <w:color w:val="2F5496" w:themeColor="accent1" w:themeShade="BF"/>
    </w:rPr>
  </w:style>
  <w:style w:type="paragraph" w:styleId="Duidelijkcitaat">
    <w:name w:val="Intense Quote"/>
    <w:basedOn w:val="Standaard"/>
    <w:next w:val="Standaard"/>
    <w:link w:val="DuidelijkcitaatChar"/>
    <w:uiPriority w:val="30"/>
    <w:qFormat/>
    <w:rsid w:val="008C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7FC3"/>
    <w:rPr>
      <w:i/>
      <w:iCs/>
      <w:color w:val="2F5496" w:themeColor="accent1" w:themeShade="BF"/>
    </w:rPr>
  </w:style>
  <w:style w:type="character" w:styleId="Intensieveverwijzing">
    <w:name w:val="Intense Reference"/>
    <w:basedOn w:val="Standaardalinea-lettertype"/>
    <w:uiPriority w:val="32"/>
    <w:qFormat/>
    <w:rsid w:val="008C7FC3"/>
    <w:rPr>
      <w:b/>
      <w:bCs/>
      <w:smallCaps/>
      <w:color w:val="2F5496" w:themeColor="accent1" w:themeShade="BF"/>
      <w:spacing w:val="5"/>
    </w:rPr>
  </w:style>
  <w:style w:type="table" w:styleId="Tabelraster">
    <w:name w:val="Table Grid"/>
    <w:basedOn w:val="Standaardtabel"/>
    <w:uiPriority w:val="39"/>
    <w:rsid w:val="008C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273</Words>
  <Characters>1505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Pinkse</dc:creator>
  <cp:keywords/>
  <dc:description/>
  <cp:lastModifiedBy>Otto van Wort</cp:lastModifiedBy>
  <cp:revision>2</cp:revision>
  <dcterms:created xsi:type="dcterms:W3CDTF">2025-03-01T12:20:00Z</dcterms:created>
  <dcterms:modified xsi:type="dcterms:W3CDTF">2025-03-01T12:20:00Z</dcterms:modified>
</cp:coreProperties>
</file>